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Министерство образования и молодежной политики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Свердловской области</w:t>
      </w: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«</w:t>
      </w:r>
      <w:proofErr w:type="gramStart"/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Нижнетагильский</w:t>
      </w:r>
      <w:proofErr w:type="gramEnd"/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строительный колледж»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B0660F" w:rsidRPr="00B0660F" w:rsidRDefault="00B0660F" w:rsidP="00B0660F">
      <w:pPr>
        <w:ind w:left="5529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AB075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0660F" w:rsidRPr="00B0660F" w:rsidRDefault="00B0660F" w:rsidP="00B0660F">
      <w:pPr>
        <w:tabs>
          <w:tab w:val="left" w:pos="8595"/>
        </w:tabs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107B93" w:rsidRDefault="00AB0758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ДПВ 03</w:t>
      </w:r>
      <w:r w:rsidR="00107B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B0758">
        <w:rPr>
          <w:rFonts w:ascii="Times New Roman" w:eastAsia="Calibri" w:hAnsi="Times New Roman" w:cs="Times New Roman"/>
          <w:sz w:val="28"/>
          <w:szCs w:val="28"/>
          <w:lang w:eastAsia="ru-RU"/>
        </w:rPr>
        <w:t>Основы финансовой грамотности</w:t>
      </w:r>
    </w:p>
    <w:p w:rsid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76A68" w:rsidRPr="00B0660F" w:rsidRDefault="00A76A68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B0758" w:rsidRDefault="00AB0758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07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21.02.19 Землеустройство 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обучения:3 года 10 месяцев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202</w:t>
      </w:r>
      <w:r w:rsidR="00AB0758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</w:p>
    <w:p w:rsidR="00B0660F" w:rsidRPr="00B0660F" w:rsidRDefault="00B0660F" w:rsidP="007B12C8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21.02.19 Землеустройство, утверждённого  приказом Министерства просвещения Российской Федерации от 18 мая 2022 г. N 339, ФГОС СОО, утвержденного приказом Министерства образования и науки РФ от 7 декабря 2017 г. № 1196 (с изменениями на 12 августа 2022 года)</w:t>
      </w:r>
      <w:proofErr w:type="gramEnd"/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autoSpaceDE w:val="0"/>
        <w:autoSpaceDN w:val="0"/>
        <w:adjustRightInd w:val="0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widowControl w:val="0"/>
        <w:tabs>
          <w:tab w:val="left" w:pos="0"/>
        </w:tabs>
        <w:suppressAutoHyphens/>
        <w:ind w:left="0" w:firstLine="0"/>
        <w:jc w:val="left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B0660F" w:rsidRPr="00B0660F" w:rsidRDefault="00B0660F" w:rsidP="00E66DE2">
      <w:pPr>
        <w:ind w:left="0" w:firstLine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ГАПОУ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38E5" w:rsidRPr="00B0660F" w:rsidRDefault="00B0660F" w:rsidP="00AB07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  <w:proofErr w:type="spellStart"/>
      <w:r w:rsid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Смольянина</w:t>
      </w:r>
      <w:proofErr w:type="spellEnd"/>
      <w:r w:rsid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Екатерина Сергеевна, преподаватель первой категории ГАПОУ СО «НТСК»</w:t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B0660F" w:rsidRPr="00B0660F" w:rsidTr="00803AE5">
        <w:trPr>
          <w:trHeight w:val="372"/>
        </w:trPr>
        <w:tc>
          <w:tcPr>
            <w:tcW w:w="4609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AB075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10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СОГЛАСОВАНО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AB075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660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headerReference w:type="default" r:id="rId8"/>
          <w:footerReference w:type="default" r:id="rId9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0660F" w:rsidRPr="00B0660F" w:rsidSect="00803AE5">
          <w:type w:val="continuous"/>
          <w:pgSz w:w="11906" w:h="16838"/>
          <w:pgMar w:top="1134" w:right="850" w:bottom="1134" w:left="1701" w:header="720" w:footer="720" w:gutter="0"/>
          <w:cols w:num="2" w:space="720"/>
          <w:docGrid w:linePitch="360"/>
        </w:sectPr>
      </w:pPr>
    </w:p>
    <w:p w:rsidR="00B0660F" w:rsidRPr="00B0660F" w:rsidRDefault="00B0660F" w:rsidP="007B12C8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68"/>
        <w:gridCol w:w="1903"/>
      </w:tblGrid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B0660F" w:rsidRPr="00B0660F" w:rsidRDefault="00B0660F" w:rsidP="007B12C8">
            <w:pPr>
              <w:spacing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B0660F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c>
          <w:tcPr>
            <w:tcW w:w="7668" w:type="dxa"/>
          </w:tcPr>
          <w:p w:rsidR="00B0660F" w:rsidRPr="00B0660F" w:rsidRDefault="00B0660F" w:rsidP="007B12C8">
            <w:pPr>
              <w:spacing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7B12C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70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0660F" w:rsidRPr="00B0660F" w:rsidTr="00803AE5">
        <w:trPr>
          <w:trHeight w:val="699"/>
        </w:trPr>
        <w:tc>
          <w:tcPr>
            <w:tcW w:w="7668" w:type="dxa"/>
          </w:tcPr>
          <w:p w:rsidR="00B0660F" w:rsidRPr="00B0660F" w:rsidRDefault="00B0660F" w:rsidP="00B0660F">
            <w:pPr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0" w:type="auto"/>
          </w:tcPr>
          <w:p w:rsidR="00B0660F" w:rsidRPr="00B0660F" w:rsidRDefault="00B0660F" w:rsidP="00B0660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center"/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7B12C8" w:rsidRPr="007B12C8" w:rsidRDefault="00AB0758" w:rsidP="007B12C8">
      <w:pPr>
        <w:ind w:left="0" w:firstLine="0"/>
        <w:jc w:val="center"/>
        <w:rPr>
          <w:rFonts w:ascii="Times New Roman" w:eastAsia="Calibri" w:hAnsi="Times New Roman" w:cs="Times New Roman"/>
          <w:sz w:val="32"/>
          <w:szCs w:val="28"/>
          <w:lang w:eastAsia="ru-RU"/>
        </w:rPr>
      </w:pPr>
      <w:r>
        <w:rPr>
          <w:rFonts w:ascii="Times New Roman" w:eastAsia="Calibri" w:hAnsi="Times New Roman" w:cs="Times New Roman"/>
          <w:sz w:val="32"/>
          <w:szCs w:val="28"/>
          <w:lang w:eastAsia="ru-RU"/>
        </w:rPr>
        <w:t>ДПВ 03</w:t>
      </w:r>
      <w:r w:rsidR="007B12C8" w:rsidRPr="007B12C8">
        <w:rPr>
          <w:rFonts w:ascii="Times New Roman" w:eastAsia="Calibri" w:hAnsi="Times New Roman" w:cs="Times New Roman"/>
          <w:sz w:val="32"/>
          <w:szCs w:val="28"/>
          <w:lang w:eastAsia="ru-RU"/>
        </w:rPr>
        <w:t xml:space="preserve"> </w:t>
      </w:r>
      <w:r w:rsidRPr="00AB0758">
        <w:rPr>
          <w:rFonts w:ascii="Times New Roman" w:eastAsia="Calibri" w:hAnsi="Times New Roman" w:cs="Times New Roman"/>
          <w:sz w:val="32"/>
          <w:szCs w:val="28"/>
          <w:lang w:eastAsia="ru-RU"/>
        </w:rPr>
        <w:t>Основы финансовой грамотности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1.1. </w:t>
      </w:r>
      <w:r w:rsidRPr="00B0660F">
        <w:rPr>
          <w:rFonts w:ascii="Times New Roman" w:eastAsia="Calibri" w:hAnsi="Times New Roman" w:cs="Times New Roman"/>
          <w:sz w:val="32"/>
          <w:szCs w:val="32"/>
        </w:rPr>
        <w:t>Область применения рабочей программы</w:t>
      </w:r>
    </w:p>
    <w:p w:rsidR="00B0660F" w:rsidRPr="00B0660F" w:rsidRDefault="00B0660F" w:rsidP="00B0660F">
      <w:pPr>
        <w:autoSpaceDE w:val="0"/>
        <w:autoSpaceDN w:val="0"/>
        <w:adjustRightInd w:val="0"/>
        <w:ind w:left="0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0660F">
        <w:rPr>
          <w:rFonts w:ascii="Times New Roman" w:eastAsia="Calibri" w:hAnsi="Times New Roman" w:cs="Times New Roman"/>
          <w:sz w:val="28"/>
          <w:szCs w:val="32"/>
        </w:rPr>
        <w:t>является частью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основной образовательной программы в соответствии с ФГОС для специальности СПО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21.02.19 Землеустройство</w:t>
      </w:r>
      <w:r w:rsidR="007534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AB0758" w:rsidRDefault="00B0660F" w:rsidP="00B0660F">
      <w:pPr>
        <w:tabs>
          <w:tab w:val="left" w:pos="486"/>
        </w:tabs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B0758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профессиональных образовательных организациях дисциплина 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="007B12C8" w:rsidRPr="007B12C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42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>изучается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в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общеобразовательном цикле дисциплин </w:t>
      </w:r>
      <w:r w:rsidRPr="00B0660F">
        <w:rPr>
          <w:rFonts w:ascii="Times New Roman" w:eastAsia="Calibri" w:hAnsi="Times New Roman" w:cs="Times New Roman"/>
          <w:sz w:val="28"/>
          <w:szCs w:val="32"/>
        </w:rPr>
        <w:t xml:space="preserve">учебного плана ОПОП СПО на базе основного общего образования с получением среднего общего образования 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и является общей для включения.</w:t>
      </w:r>
    </w:p>
    <w:p w:rsidR="00B0660F" w:rsidRPr="00B0660F" w:rsidRDefault="00B0660F" w:rsidP="00B0660F">
      <w:pPr>
        <w:tabs>
          <w:tab w:val="left" w:pos="548"/>
        </w:tabs>
        <w:ind w:left="0" w:firstLine="709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</w:t>
      </w:r>
      <w:r w:rsidR="00AB0758" w:rsidRPr="00AB07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финансовой грамотности</w:t>
      </w: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обеспечивает достижение студентами следующих </w:t>
      </w:r>
      <w:r w:rsidRPr="00B0660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результатов: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905"/>
        <w:gridCol w:w="4956"/>
        <w:gridCol w:w="4925"/>
      </w:tblGrid>
      <w:tr w:rsidR="00AB0758" w:rsidRPr="00AB0758" w:rsidTr="00AB0758">
        <w:tc>
          <w:tcPr>
            <w:tcW w:w="4905" w:type="dxa"/>
            <w:vMerge w:val="restart"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1" w:type="dxa"/>
            <w:gridSpan w:val="2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B0758" w:rsidRPr="00AB0758" w:rsidTr="00AB0758">
        <w:tc>
          <w:tcPr>
            <w:tcW w:w="4905" w:type="dxa"/>
            <w:vMerge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956" w:type="dxa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Общие</w:t>
            </w:r>
          </w:p>
        </w:tc>
        <w:tc>
          <w:tcPr>
            <w:tcW w:w="4925" w:type="dxa"/>
          </w:tcPr>
          <w:p w:rsidR="00AB0758" w:rsidRPr="00AB0758" w:rsidRDefault="00AB0758" w:rsidP="00AB0758">
            <w:pPr>
              <w:suppressAutoHyphens/>
              <w:jc w:val="center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Дисциплинарные (предметные)</w:t>
            </w:r>
            <w:r w:rsidRPr="00AB0758">
              <w:rPr>
                <w:rFonts w:ascii="Times New Roman" w:hAnsi="Times New Roman" w:cs="Times New Roman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AB0758" w:rsidRPr="00AB0758" w:rsidTr="00AB0758">
        <w:tc>
          <w:tcPr>
            <w:tcW w:w="4905" w:type="dxa"/>
          </w:tcPr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956" w:type="dxa"/>
          </w:tcPr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умение самостоятельно определять цели своего обучения, ставить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и формулировать для себя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новые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задачи в учебе и познавательной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деятельности, развивать мотивы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и интересы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своей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познавательной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самостоятельно планировать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пути достижения личных финансовых целей, в том числе альтернативные, осознанно выбирать наиболее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эффективные способы решения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финансовых задач;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соотносить свои действия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планируемыми результатами,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осуществлять контроль своей деятельности в процессе достижения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результата, определять способы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действий в рамках предложенных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условий и требований, корректировать свои действия в соответствии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изменяющейся ситуацией;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формирование навыков принятия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решений на основе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сравнительного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анализа финансовых альтернатив,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планирования и прогнозирования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будущих доходов и расходов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личного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бюджета, навыков самоанализа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и </w:t>
            </w: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самоменеджмента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умение определять понятия, создавать обобщения, устанавливать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аналогии, классифицировать, самостоятельно выбирать основания 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критерии для классификации, устанавливать причинно-</w:t>
            </w: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следственныесвязи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, строить логическое рассуждение, умозаключение (индуктивное,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дедуктивное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и по аналогии) и делать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выводы на примере материалов данного курса;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умение создавать, применять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преобразовывать знаки и символы,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модели и схемы для решения задач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данного курса;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находить и приводить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критические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аргументы в отношении действий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и суждений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другого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; спокойно и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разумно относиться к критическим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замечаниям в отношении собственного суждения, рассматривать их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как ресурс собственного развития.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осуществлять деловую коммуникацию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как со сверстниками, так и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взрослыми (как внутри образовательной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организации, так и за ее пределами),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подбирать партнеров для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деловой</w:t>
            </w:r>
            <w:proofErr w:type="gramEnd"/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коммуникации исходя из соображений результативности взаимодействия, а не личных симпатий;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формирование и развитие компетентности в области использования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информационно-коммуникационных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технологий (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ИКТ-компетенции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),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навыков работы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статистической,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фактической и аналитической финансовой информацией;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координировать и выполнять работу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в условиях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реального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, виртуального</w:t>
            </w:r>
          </w:p>
          <w:p w:rsid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комбинированного взаимодействия.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у выпускника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гражданской позиции как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активного</w:t>
            </w:r>
            <w:proofErr w:type="gramEnd"/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ответственного члена российского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общества, осознающего свои конституционные права и обязанности,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уважающего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закон и правопорядок,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обладающего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чувством собственного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достоинства, осознанно принимающего традиционные национальные</w:t>
            </w:r>
            <w:proofErr w:type="gramEnd"/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общечеловеческие гуманистические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демократические ценности;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</w:t>
            </w:r>
            <w:proofErr w:type="spell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сформированность</w:t>
            </w:r>
            <w:proofErr w:type="spell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основ саморазвития и самовоспитания в соответствии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 общечеловеческими ценностями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идеалами гражданского общества;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готовность и способность к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самостоятельной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, творческой и ответственной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готовность и способность выпускника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 саморазвитию и личностному самоопределению; выявление и мотивация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к раскрытию лидерских и предпринимательских качеств;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готовность и способность к образованию, в том числе самообразованию,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на протяжении всей жизни; сознательное отношение к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непрерывному</w:t>
            </w:r>
            <w:proofErr w:type="gramEnd"/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 xml:space="preserve">образованию как условию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успешной</w:t>
            </w:r>
            <w:proofErr w:type="gramEnd"/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профессиональной и общественной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деятельности;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ответственное отношение к созданию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семьи на основе осознанного принятия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ценностей семейной жизни;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мотивация к труду, умение оценивать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аргументировать собственную точку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зрения по финансовым проблемам,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стремление строить свое будущее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</w:t>
            </w:r>
            <w:proofErr w:type="gramEnd"/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основе целеполагания и планирования;</w:t>
            </w:r>
          </w:p>
          <w:p w:rsidR="00AB0758" w:rsidRPr="00AB0758" w:rsidRDefault="00AB0758" w:rsidP="00AB0758">
            <w:pPr>
              <w:suppressAutoHyphens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•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ab/>
              <w:t xml:space="preserve"> осознание ответственности за настоящее и будущее собственное финансовое благополучие, благополучие своей</w:t>
            </w:r>
          </w:p>
          <w:p w:rsid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семьи и государства.</w:t>
            </w:r>
          </w:p>
          <w:p w:rsidR="00AB0758" w:rsidRPr="00AB0758" w:rsidRDefault="00AB0758" w:rsidP="00AB0758">
            <w:pPr>
              <w:suppressAutoHyphens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925" w:type="dxa"/>
          </w:tcPr>
          <w:p w:rsidR="00AB0758" w:rsidRPr="00AB0758" w:rsidRDefault="00AB0758" w:rsidP="00AB0758">
            <w:pPr>
              <w:pStyle w:val="ac"/>
              <w:numPr>
                <w:ilvl w:val="0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характеризовать и иллюстрировать конкретными примерами группы потребностей человека;</w:t>
            </w:r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экономические явления</w:t>
            </w:r>
            <w:r>
              <w:rPr>
                <w:rFonts w:ascii="Times New Roman" w:hAnsi="Times New Roman" w:cs="Times New Roman"/>
                <w:szCs w:val="24"/>
                <w:lang w:eastAsia="ru-RU"/>
              </w:rPr>
              <w:t xml:space="preserve"> </w:t>
            </w: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 процессы общественной жизни;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выполнять несложные практические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задания по анализу состояния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личных</w:t>
            </w:r>
            <w:proofErr w:type="gramEnd"/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понимать влияние инфляции на повседневную жизнь;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применять способы анализа индекса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потребительских цен;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анализировать несложные ситуации,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связанные с гражданскими, трудовыми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правоотношениями в области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личных</w:t>
            </w:r>
            <w:proofErr w:type="gramEnd"/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объяснять проблему ограниченности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финансовых ресурсов;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знать и конкретизировать примерами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виды налогов;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сферы применения различных форм денег;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характеризовать экономику семьи;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анализировать структуру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семейного</w:t>
            </w:r>
            <w:proofErr w:type="gramEnd"/>
          </w:p>
          <w:p w:rsidR="00AB0758" w:rsidRPr="00AB0758" w:rsidRDefault="00AB0758" w:rsidP="00AB0758">
            <w:pPr>
              <w:suppressAutoHyphens/>
              <w:ind w:left="851" w:hanging="851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lastRenderedPageBreak/>
              <w:t>бюджета;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формулировать финансовые цели, предварительно оценивать их достижимость;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грамотно обращаться с деньгами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в повседневной жизни;</w:t>
            </w:r>
          </w:p>
          <w:p w:rsidR="00AB0758" w:rsidRPr="00AB0758" w:rsidRDefault="00AB0758" w:rsidP="00AB0758">
            <w:pPr>
              <w:pStyle w:val="ac"/>
              <w:numPr>
                <w:ilvl w:val="0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виды ценных бумаг;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находить, извлекать и осмысливать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информацию правового характера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относительно личной финансовой безопасности,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полученную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из доступных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источников, систематизировать, анализировать полученные данные;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определять практическое назначение основных элементов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банковской</w:t>
            </w:r>
            <w:proofErr w:type="gramEnd"/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системы;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различать виды кредитов и сферу их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использования;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уметь рассчитывать процентные ставки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 кредиту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; ;</w:t>
            </w:r>
            <w:proofErr w:type="gramEnd"/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разумному и безопасному финансовому</w:t>
            </w:r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поведению;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применять правовые нормы по защите</w:t>
            </w:r>
          </w:p>
          <w:p w:rsidR="00AB0758" w:rsidRPr="00AB0758" w:rsidRDefault="00AB0758" w:rsidP="00AB0758">
            <w:pPr>
              <w:suppressAutoHyphens/>
              <w:ind w:left="62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прав потребителей финансовых услуг;</w:t>
            </w:r>
          </w:p>
          <w:p w:rsidR="00AB0758" w:rsidRPr="00AB0758" w:rsidRDefault="00AB0758" w:rsidP="00AB0758">
            <w:pPr>
              <w:pStyle w:val="ac"/>
              <w:numPr>
                <w:ilvl w:val="1"/>
                <w:numId w:val="17"/>
              </w:numPr>
              <w:suppressAutoHyphens/>
              <w:ind w:left="62" w:firstLine="0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выявлять признаки мошенничества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на</w:t>
            </w:r>
            <w:proofErr w:type="gramEnd"/>
          </w:p>
          <w:p w:rsidR="00AB0758" w:rsidRPr="00AB0758" w:rsidRDefault="00AB0758" w:rsidP="00AB0758">
            <w:pPr>
              <w:pStyle w:val="ac"/>
              <w:suppressAutoHyphens/>
              <w:ind w:left="62"/>
              <w:jc w:val="both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финансовом </w:t>
            </w:r>
            <w:proofErr w:type="gramStart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рынке</w:t>
            </w:r>
            <w:proofErr w:type="gramEnd"/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 xml:space="preserve"> в отношении</w:t>
            </w:r>
            <w:r w:rsidRPr="0082189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21898">
              <w:rPr>
                <w:rFonts w:ascii="Times New Roman" w:hAnsi="Times New Roman" w:cs="Times New Roman"/>
                <w:sz w:val="24"/>
                <w:szCs w:val="28"/>
              </w:rPr>
              <w:t>физических лиц.</w:t>
            </w:r>
          </w:p>
        </w:tc>
      </w:tr>
    </w:tbl>
    <w:p w:rsidR="00AB0758" w:rsidRDefault="00AB0758" w:rsidP="00AB07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AB0758" w:rsidRPr="00B0660F" w:rsidRDefault="00AB0758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660F" w:rsidRPr="00B0660F" w:rsidRDefault="00B0660F" w:rsidP="00B0660F">
      <w:pPr>
        <w:ind w:left="0" w:firstLine="0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sectPr w:rsidR="00B0660F" w:rsidRPr="00B0660F" w:rsidSect="00AB0758">
          <w:pgSz w:w="16838" w:h="11906" w:orient="landscape"/>
          <w:pgMar w:top="850" w:right="1134" w:bottom="1701" w:left="1134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B0660F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B0660F" w:rsidRPr="00B0660F" w:rsidRDefault="00B0660F" w:rsidP="00B0660F">
      <w:pPr>
        <w:suppressAutoHyphens/>
        <w:spacing w:after="200" w:line="276" w:lineRule="auto"/>
        <w:ind w:left="0" w:firstLine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659"/>
      </w:tblGrid>
      <w:tr w:rsidR="00B0660F" w:rsidRPr="00B0660F" w:rsidTr="00F01426">
        <w:trPr>
          <w:trHeight w:val="536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B0660F" w:rsidRPr="00B0660F" w:rsidTr="00F01426">
        <w:trPr>
          <w:trHeight w:val="490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F01426" w:rsidP="00F01426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B0660F" w:rsidRPr="00B0660F" w:rsidTr="00F01426">
        <w:trPr>
          <w:trHeight w:val="241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F01426">
        <w:trPr>
          <w:trHeight w:val="89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F01426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34</w:t>
            </w:r>
          </w:p>
        </w:tc>
      </w:tr>
      <w:tr w:rsidR="00B0660F" w:rsidRPr="00B0660F" w:rsidTr="00F01426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B0660F" w:rsidRPr="00B0660F" w:rsidTr="00F01426">
        <w:trPr>
          <w:trHeight w:val="118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22</w:t>
            </w:r>
          </w:p>
        </w:tc>
      </w:tr>
      <w:tr w:rsidR="00B0660F" w:rsidRPr="00B0660F" w:rsidTr="00F01426">
        <w:trPr>
          <w:trHeight w:val="118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B0660F" w:rsidRPr="00B0660F" w:rsidTr="00F01426">
        <w:trPr>
          <w:trHeight w:val="72"/>
        </w:trPr>
        <w:tc>
          <w:tcPr>
            <w:tcW w:w="3611" w:type="pct"/>
            <w:shd w:val="clear" w:color="auto" w:fill="auto"/>
            <w:vAlign w:val="center"/>
          </w:tcPr>
          <w:p w:rsidR="00B0660F" w:rsidRPr="00B0660F" w:rsidRDefault="00B0660F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B0660F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07787C" w:rsidRPr="00B0660F" w:rsidTr="00F01426">
        <w:trPr>
          <w:trHeight w:val="72"/>
        </w:trPr>
        <w:tc>
          <w:tcPr>
            <w:tcW w:w="3611" w:type="pct"/>
            <w:shd w:val="clear" w:color="auto" w:fill="auto"/>
            <w:vAlign w:val="center"/>
          </w:tcPr>
          <w:p w:rsidR="0007787C" w:rsidRPr="00B0660F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1389" w:type="pct"/>
            <w:shd w:val="clear" w:color="auto" w:fill="auto"/>
            <w:vAlign w:val="center"/>
          </w:tcPr>
          <w:p w:rsidR="0007787C" w:rsidRDefault="0007787C" w:rsidP="00B0660F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B0660F" w:rsidRPr="00B0660F" w:rsidTr="00F01426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0660F" w:rsidRPr="00B0660F" w:rsidRDefault="00B0660F" w:rsidP="00CD5A60">
            <w:pPr>
              <w:suppressAutoHyphens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</w:t>
            </w:r>
            <w:r w:rsidR="00CD5A60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аттестация проводится в форме </w:t>
            </w:r>
            <w:r w:rsidR="00616139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комплексного дифференцированного </w:t>
            </w:r>
            <w:r w:rsidRPr="00B0660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зачета </w:t>
            </w:r>
          </w:p>
        </w:tc>
      </w:tr>
    </w:tbl>
    <w:p w:rsidR="00B0660F" w:rsidRPr="00B0660F" w:rsidRDefault="00B0660F" w:rsidP="00B0660F">
      <w:pPr>
        <w:ind w:left="0" w:firstLine="0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0660F" w:rsidRPr="00B0660F" w:rsidSect="00803AE5"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 xml:space="preserve">2.2 Тематический план и содержание учебной дисциплины  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«</w:t>
      </w:r>
      <w:r w:rsidR="00D62DDB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Основы научных знаний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>»</w:t>
      </w:r>
    </w:p>
    <w:tbl>
      <w:tblPr>
        <w:tblStyle w:val="13"/>
        <w:tblW w:w="14567" w:type="dxa"/>
        <w:tblLayout w:type="fixed"/>
        <w:tblLook w:val="01E0" w:firstRow="1" w:lastRow="1" w:firstColumn="1" w:lastColumn="1" w:noHBand="0" w:noVBand="0"/>
      </w:tblPr>
      <w:tblGrid>
        <w:gridCol w:w="3334"/>
        <w:gridCol w:w="8001"/>
        <w:gridCol w:w="993"/>
        <w:gridCol w:w="2239"/>
      </w:tblGrid>
      <w:tr w:rsidR="00397B46" w:rsidRPr="00397B46" w:rsidTr="00A74654">
        <w:trPr>
          <w:trHeight w:val="20"/>
        </w:trPr>
        <w:tc>
          <w:tcPr>
            <w:tcW w:w="3334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01" w:type="dxa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239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97B46" w:rsidRPr="00397B46" w:rsidTr="00A74654">
        <w:trPr>
          <w:trHeight w:val="20"/>
        </w:trPr>
        <w:tc>
          <w:tcPr>
            <w:tcW w:w="3334" w:type="dxa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1" w:type="dxa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vAlign w:val="center"/>
          </w:tcPr>
          <w:p w:rsidR="00397B46" w:rsidRPr="00397B46" w:rsidRDefault="00397B46" w:rsidP="00397B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97B4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</w:tr>
    </w:tbl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521"/>
        <w:gridCol w:w="936"/>
        <w:gridCol w:w="8443"/>
        <w:gridCol w:w="1263"/>
        <w:gridCol w:w="1340"/>
      </w:tblGrid>
      <w:tr w:rsidR="00185C75" w:rsidRPr="00185C75" w:rsidTr="00F95265">
        <w:tc>
          <w:tcPr>
            <w:tcW w:w="11900" w:type="dxa"/>
            <w:gridSpan w:val="3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ДПВ 01.0</w:t>
            </w:r>
            <w:r w:rsidR="0007787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Основы финансовой грамотности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6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1. Сущность и функции денег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3" w:type="dxa"/>
          </w:tcPr>
          <w:p w:rsidR="0007787C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Цели и задачи дисциплины. Актуальность изучения основ финансовой грамотности при освоении профессий СПО. Образ финансово-грамотного человека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Происхождение денег, их виды и функции. Инфляция, ее сущность и формы ее проявления. Финансы и финансовая система РФ.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2. Человеческий капитал. Активы, пассивы, доходы, расходы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Человеческий капитал. Его виды и составляющие. Финансовые ресурсы домохозяйства. Активы и пассивы домохозяйства.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3. Личное финансовое планирование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Личный бюджет. Структура, способы составления и планирования личного бюджета. Личный финансовый план: финансовые цели, стратегия и способы их достижения.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1 «Составление текущего и перспективного личного (семейного) бюджета (за месяц), оценка его баланса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4. Банковская система РФ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и структура банковской системы РФ. Роль ЦБ, его функции. Коммерческие банки, их функции и операции. Депозит, его виды.  Депозитный договор»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Кредит, принципы кредитования, виды кредитов для физических лиц. 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Кредитный договор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 2 «Определение суммы процентов по депозитам. Изучение депозитного договора.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№3 «Изучение кредитного договора. Расчет общей стоимости покупки при приобретении ее в кредит»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работа: 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5. Страхование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страхования РФ. Виды страхования для физических лиц. Действия сторон договора страхования при наступлении страхового случая.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07787C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6. Инвестиции, способы инвестирования, доступные физическим лицам.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Понятие инвестиций, их виды</w:t>
            </w:r>
            <w:proofErr w:type="gramStart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пособы инвестирования, доступные физическим лицам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7. Фондовый рынок, его инструменты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фондового рынка. Виды ценных бумаг. Фондовая биржа. 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8. Пенсии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Пенсия, государственная пенсионная система в РФ. Виды пенсий. Пенсионный фонд РФ и его функции, негосударственные пенсионные фонды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4 «Изучение финансовых инструментов, используемых для формирования пенсионных накоплений»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85C75" w:rsidRPr="00185C75" w:rsidTr="00F95265">
        <w:tc>
          <w:tcPr>
            <w:tcW w:w="2521" w:type="dxa"/>
            <w:vMerge w:val="restart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Налоги </w:t>
            </w: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Налоги. Налоговый кодекс РФ. Налоговая система РФ. Виды налогов для физических лиц. Налоговые вычеты для физических лиц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43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 № 5 «Определение сумм налогов для физических лиц. Использование налоговых льгот и налоговых вычетов»</w:t>
            </w: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0758">
              <w:rPr>
                <w:rFonts w:ascii="Times New Roman" w:hAnsi="Times New Roman" w:cs="Times New Roman"/>
                <w:szCs w:val="24"/>
                <w:lang w:eastAsia="ru-RU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  <w:vMerge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07787C" w:rsidRPr="00185C75" w:rsidRDefault="0007787C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7787C" w:rsidRPr="00185C75" w:rsidTr="00F95265">
        <w:tc>
          <w:tcPr>
            <w:tcW w:w="2521" w:type="dxa"/>
            <w:vMerge w:val="restart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Тема 10. Финансовые махинации</w:t>
            </w:r>
          </w:p>
        </w:tc>
        <w:tc>
          <w:tcPr>
            <w:tcW w:w="936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Понятие, виды финансового мошенничества. Формы мошенничества и способы минимизации рисков. Мошенничество с использованием банковских карт. </w:t>
            </w:r>
            <w:proofErr w:type="spellStart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Кибермошенничество</w:t>
            </w:r>
            <w:proofErr w:type="spellEnd"/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Мошенничество в социальных сетях. Наказания за </w:t>
            </w: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финансовое мошенничество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07787C" w:rsidRPr="00185C75" w:rsidTr="00F95265">
        <w:tc>
          <w:tcPr>
            <w:tcW w:w="2521" w:type="dxa"/>
            <w:vMerge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6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Практическая\ работа № 6 «Изучение отличий добросовестных инвестиционных проектов от мошеннических схем. Правила личной финансовой безопасности»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07787C" w:rsidRPr="00185C75" w:rsidTr="00F95265">
        <w:tc>
          <w:tcPr>
            <w:tcW w:w="2521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36" w:type="dxa"/>
            <w:vAlign w:val="center"/>
          </w:tcPr>
          <w:p w:rsidR="0007787C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43" w:type="dxa"/>
          </w:tcPr>
          <w:p w:rsidR="0007787C" w:rsidRPr="00185C75" w:rsidRDefault="0007787C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63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vAlign w:val="center"/>
          </w:tcPr>
          <w:p w:rsidR="0007787C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787C">
              <w:rPr>
                <w:rFonts w:ascii="Times New Roman" w:eastAsia="Calibri" w:hAnsi="Times New Roman" w:cs="Times New Roman"/>
                <w:sz w:val="24"/>
                <w:szCs w:val="24"/>
              </w:rPr>
              <w:t>OK 03.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0778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63" w:type="dxa"/>
            <w:vAlign w:val="center"/>
          </w:tcPr>
          <w:p w:rsidR="00185C75" w:rsidRPr="00185C75" w:rsidRDefault="0007787C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85C75" w:rsidRPr="00185C75" w:rsidTr="00F95265">
        <w:tc>
          <w:tcPr>
            <w:tcW w:w="2521" w:type="dxa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9379" w:type="dxa"/>
            <w:gridSpan w:val="2"/>
            <w:vAlign w:val="center"/>
          </w:tcPr>
          <w:p w:rsidR="00185C75" w:rsidRPr="00185C75" w:rsidRDefault="00185C75" w:rsidP="00185C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5C7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40" w:type="dxa"/>
            <w:vAlign w:val="center"/>
          </w:tcPr>
          <w:p w:rsidR="00185C75" w:rsidRPr="00185C75" w:rsidRDefault="00185C75" w:rsidP="00185C7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95A06" w:rsidRDefault="00D95A06" w:rsidP="00D95A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7804" w:rsidRPr="00D95A06" w:rsidRDefault="00907804" w:rsidP="00D95A0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07804" w:rsidRPr="00D95A06" w:rsidSect="00803AE5">
          <w:pgSz w:w="16838" w:h="11906" w:orient="landscape"/>
          <w:pgMar w:top="1134" w:right="850" w:bottom="1134" w:left="1701" w:header="720" w:footer="720" w:gutter="0"/>
          <w:cols w:space="720"/>
          <w:docGrid w:linePitch="360"/>
        </w:sectPr>
      </w:pPr>
    </w:p>
    <w:p w:rsidR="00B0660F" w:rsidRPr="00B0660F" w:rsidRDefault="00B0660F" w:rsidP="00B0660F">
      <w:pPr>
        <w:ind w:left="0" w:right="81" w:firstLine="0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</w:t>
      </w:r>
      <w:r w:rsidRPr="00B0660F">
        <w:rPr>
          <w:rFonts w:ascii="Calibri" w:eastAsia="Times New Roman" w:hAnsi="Calibri" w:cs="Times New Roman"/>
          <w:b/>
          <w:caps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t>Условия реализации учебной дисциплины</w:t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3.1.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Материально-техническое обеспечение</w:t>
      </w:r>
    </w:p>
    <w:p w:rsidR="00B0660F" w:rsidRPr="00B0660F" w:rsidRDefault="00B0660F" w:rsidP="00B0660F">
      <w:pPr>
        <w:ind w:left="0"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Учебная дисциплина изучается в кабинете «</w:t>
      </w:r>
      <w:r w:rsidR="008E5135">
        <w:rPr>
          <w:rFonts w:ascii="Times New Roman" w:eastAsia="Calibri" w:hAnsi="Times New Roman" w:cs="Times New Roman"/>
          <w:sz w:val="28"/>
          <w:szCs w:val="28"/>
          <w:lang w:eastAsia="ru-RU"/>
        </w:rPr>
        <w:t>Экономических дисциплин</w:t>
      </w:r>
      <w:bookmarkStart w:id="0" w:name="_GoBack"/>
      <w:bookmarkEnd w:id="0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оснащенный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</w:t>
      </w:r>
      <w:r w:rsidRPr="00B0660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борудованием: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>место преподавателя;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Calibri" w:hAnsi="Times New Roman" w:cs="Times New Roman"/>
          <w:sz w:val="28"/>
          <w:szCs w:val="28"/>
        </w:rPr>
        <w:t xml:space="preserve">места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0660F" w:rsidRPr="00B0660F" w:rsidRDefault="00B0660F" w:rsidP="00B0660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B0660F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32"/>
          <w:szCs w:val="28"/>
          <w:lang w:eastAsia="ru-RU"/>
        </w:rPr>
        <w:t>3.2.</w:t>
      </w:r>
      <w:r w:rsidRPr="00B0660F">
        <w:rPr>
          <w:rFonts w:ascii="Calibri" w:eastAsia="Times New Roman" w:hAnsi="Calibri" w:cs="Times New Roman"/>
          <w:b/>
          <w:sz w:val="32"/>
          <w:szCs w:val="28"/>
          <w:lang w:eastAsia="ru-RU"/>
        </w:rPr>
        <w:t xml:space="preserve"> </w:t>
      </w:r>
      <w:r w:rsidRPr="00B0660F">
        <w:rPr>
          <w:rFonts w:ascii="Times New Roman" w:eastAsia="Calibri" w:hAnsi="Times New Roman" w:cs="Times New Roman"/>
          <w:sz w:val="32"/>
          <w:szCs w:val="28"/>
          <w:lang w:eastAsia="ru-RU"/>
        </w:rPr>
        <w:t>Информационное обеспечение реализации программы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</w:t>
      </w:r>
      <w:proofErr w:type="gramStart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рекомендуемых</w:t>
      </w:r>
      <w:proofErr w:type="gramEnd"/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B0660F" w:rsidRPr="00B0660F" w:rsidRDefault="00B0660F" w:rsidP="00B0660F">
      <w:pPr>
        <w:tabs>
          <w:tab w:val="left" w:pos="486"/>
        </w:tabs>
        <w:ind w:left="0" w:firstLine="709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Calibri" w:hAnsi="Times New Roman" w:cs="Times New Roman"/>
          <w:sz w:val="28"/>
          <w:szCs w:val="28"/>
          <w:lang w:eastAsia="ru-RU"/>
        </w:rPr>
        <w:t>3.2.1 Печатные издания:</w:t>
      </w:r>
    </w:p>
    <w:p w:rsidR="00D2114D" w:rsidRPr="00D2114D" w:rsidRDefault="00D2114D" w:rsidP="00D2114D">
      <w:pPr>
        <w:numPr>
          <w:ilvl w:val="0"/>
          <w:numId w:val="14"/>
        </w:numPr>
        <w:spacing w:after="200" w:line="276" w:lineRule="auto"/>
        <w:ind w:left="0" w:firstLine="1276"/>
        <w:contextualSpacing/>
        <w:jc w:val="left"/>
        <w:rPr>
          <w:rFonts w:ascii="Times New Roman" w:eastAsia="Calibri" w:hAnsi="Times New Roman" w:cs="Times New Roman"/>
          <w:sz w:val="28"/>
          <w:szCs w:val="28"/>
        </w:rPr>
      </w:pPr>
      <w:r w:rsidRPr="00D2114D">
        <w:rPr>
          <w:rFonts w:ascii="Times New Roman" w:eastAsia="Calibri" w:hAnsi="Times New Roman" w:cs="Times New Roman"/>
          <w:sz w:val="28"/>
          <w:szCs w:val="28"/>
        </w:rPr>
        <w:t xml:space="preserve">Жданова А.О. Финансовая грамотность: материалы для </w:t>
      </w:r>
      <w:proofErr w:type="gramStart"/>
      <w:r w:rsidRPr="00D2114D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D2114D">
        <w:rPr>
          <w:rFonts w:ascii="Times New Roman" w:eastAsia="Calibri" w:hAnsi="Times New Roman" w:cs="Times New Roman"/>
          <w:sz w:val="28"/>
          <w:szCs w:val="28"/>
        </w:rPr>
        <w:t xml:space="preserve"> СПО.-М.:ВИТА-ПРЕСС, 2017.-256с.</w:t>
      </w:r>
    </w:p>
    <w:p w:rsidR="00637685" w:rsidRPr="00637685" w:rsidRDefault="00637685" w:rsidP="00637685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ind w:left="284" w:firstLine="426"/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  <w:lang w:eastAsia="ru-RU"/>
        </w:rPr>
      </w:pPr>
    </w:p>
    <w:p w:rsidR="00637685" w:rsidRPr="00DD2B74" w:rsidRDefault="00637685" w:rsidP="008753DA">
      <w:pPr>
        <w:ind w:left="0" w:firstLine="709"/>
        <w:rPr>
          <w:rFonts w:ascii="Times New Roman" w:hAnsi="Times New Roman"/>
          <w:bCs/>
          <w:color w:val="000000"/>
          <w:sz w:val="28"/>
          <w:szCs w:val="28"/>
        </w:rPr>
      </w:pPr>
    </w:p>
    <w:p w:rsidR="00B0660F" w:rsidRPr="00B0660F" w:rsidRDefault="00B0660F" w:rsidP="00B0660F">
      <w:pPr>
        <w:ind w:left="0"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B0660F" w:rsidRPr="00B0660F" w:rsidRDefault="00B0660F" w:rsidP="00B066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</w:pPr>
      <w:r w:rsidRPr="00B0660F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  <w:r w:rsidRPr="00B0660F">
        <w:rPr>
          <w:rFonts w:ascii="Times New Roman" w:eastAsia="Times New Roman" w:hAnsi="Times New Roman" w:cs="Times New Roman"/>
          <w:bCs/>
          <w:caps/>
          <w:kern w:val="36"/>
          <w:sz w:val="32"/>
          <w:szCs w:val="28"/>
          <w:lang w:eastAsia="ru-RU"/>
        </w:rPr>
        <w:t xml:space="preserve"> </w:t>
      </w:r>
    </w:p>
    <w:p w:rsidR="008E5135" w:rsidRPr="008E5135" w:rsidRDefault="008E5135" w:rsidP="008E5135">
      <w:pPr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0"/>
        <w:gridCol w:w="2817"/>
        <w:gridCol w:w="2552"/>
      </w:tblGrid>
      <w:tr w:rsidR="008E5135" w:rsidRPr="008E5135" w:rsidTr="008E5135">
        <w:tc>
          <w:tcPr>
            <w:tcW w:w="219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18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5135" w:rsidRPr="008E5135" w:rsidRDefault="008E5135" w:rsidP="008E5135">
            <w:pPr>
              <w:widowControl w:val="0"/>
              <w:spacing w:line="276" w:lineRule="auto"/>
              <w:ind w:left="0" w:firstLine="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8E513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8E5135" w:rsidRPr="008E5135" w:rsidTr="008E5135">
        <w:tc>
          <w:tcPr>
            <w:tcW w:w="2194" w:type="pct"/>
          </w:tcPr>
          <w:p w:rsidR="008E5135" w:rsidRPr="008E5135" w:rsidRDefault="008E5135" w:rsidP="008E5135">
            <w:pPr>
              <w:suppressAutoHyphens/>
              <w:spacing w:after="20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Calibri" w:hAnsi="Times New Roman" w:cs="Times New Roman"/>
                <w:sz w:val="24"/>
                <w:szCs w:val="24"/>
              </w:rPr>
              <w:t>OK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1472" w:type="pct"/>
            <w:shd w:val="clear" w:color="auto" w:fill="auto"/>
          </w:tcPr>
          <w:p w:rsidR="008E5135" w:rsidRPr="008E5135" w:rsidRDefault="008E5135" w:rsidP="008E513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– 10.</w:t>
            </w:r>
          </w:p>
          <w:p w:rsidR="008E5135" w:rsidRPr="008E5135" w:rsidRDefault="008E5135" w:rsidP="008E5135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3" w:type="pct"/>
            <w:shd w:val="clear" w:color="auto" w:fill="auto"/>
          </w:tcPr>
          <w:p w:rsidR="008E5135" w:rsidRPr="008E5135" w:rsidRDefault="008E5135" w:rsidP="008E513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Устный опрос, практические работы,</w:t>
            </w:r>
          </w:p>
          <w:p w:rsidR="008E5135" w:rsidRPr="008E5135" w:rsidRDefault="008E5135" w:rsidP="008E5135">
            <w:pPr>
              <w:spacing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E51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:rsidR="008E5135" w:rsidRPr="008E5135" w:rsidRDefault="008E5135" w:rsidP="008E5135">
      <w:pPr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6216" w:rsidRDefault="00746216" w:rsidP="008E5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851"/>
        <w:contextualSpacing/>
        <w:outlineLvl w:val="0"/>
      </w:pPr>
    </w:p>
    <w:sectPr w:rsidR="00746216" w:rsidSect="00803AE5"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A8E" w:rsidRDefault="00896A8E">
      <w:pPr>
        <w:spacing w:line="240" w:lineRule="auto"/>
      </w:pPr>
      <w:r>
        <w:separator/>
      </w:r>
    </w:p>
  </w:endnote>
  <w:endnote w:type="continuationSeparator" w:id="0">
    <w:p w:rsidR="00896A8E" w:rsidRDefault="00896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5B5" w:rsidRDefault="001825B5">
    <w:pPr>
      <w:pStyle w:val="a5"/>
      <w:jc w:val="right"/>
    </w:pPr>
  </w:p>
  <w:p w:rsidR="001825B5" w:rsidRDefault="001825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A8E" w:rsidRDefault="00896A8E">
      <w:pPr>
        <w:spacing w:line="240" w:lineRule="auto"/>
      </w:pPr>
      <w:r>
        <w:separator/>
      </w:r>
    </w:p>
  </w:footnote>
  <w:footnote w:type="continuationSeparator" w:id="0">
    <w:p w:rsidR="00896A8E" w:rsidRDefault="00896A8E">
      <w:pPr>
        <w:spacing w:line="240" w:lineRule="auto"/>
      </w:pPr>
      <w:r>
        <w:continuationSeparator/>
      </w:r>
    </w:p>
  </w:footnote>
  <w:footnote w:id="1">
    <w:p w:rsidR="00AB0758" w:rsidRDefault="00AB0758" w:rsidP="00AB0758">
      <w:pPr>
        <w:pStyle w:val="a9"/>
      </w:pPr>
      <w:r>
        <w:rPr>
          <w:rStyle w:val="ab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1332502"/>
      <w:docPartObj>
        <w:docPartGallery w:val="Page Numbers (Top of Page)"/>
        <w:docPartUnique/>
      </w:docPartObj>
    </w:sdtPr>
    <w:sdtEndPr/>
    <w:sdtContent>
      <w:p w:rsidR="001825B5" w:rsidRDefault="001825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135">
          <w:rPr>
            <w:noProof/>
          </w:rPr>
          <w:t>14</w:t>
        </w:r>
        <w:r>
          <w:fldChar w:fldCharType="end"/>
        </w:r>
      </w:p>
    </w:sdtContent>
  </w:sdt>
  <w:p w:rsidR="001825B5" w:rsidRDefault="001825B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20E16"/>
    <w:multiLevelType w:val="hybridMultilevel"/>
    <w:tmpl w:val="40B26E92"/>
    <w:lvl w:ilvl="0" w:tplc="9EA243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B42C4F"/>
    <w:multiLevelType w:val="hybridMultilevel"/>
    <w:tmpl w:val="14CADD28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DB20E19C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64231"/>
    <w:multiLevelType w:val="hybridMultilevel"/>
    <w:tmpl w:val="09A422C0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E1948"/>
    <w:multiLevelType w:val="hybridMultilevel"/>
    <w:tmpl w:val="1580472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C5B6E"/>
    <w:multiLevelType w:val="hybridMultilevel"/>
    <w:tmpl w:val="CC488592"/>
    <w:lvl w:ilvl="0" w:tplc="EB5230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1372B"/>
    <w:multiLevelType w:val="hybridMultilevel"/>
    <w:tmpl w:val="50263E5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777208"/>
    <w:multiLevelType w:val="hybridMultilevel"/>
    <w:tmpl w:val="047EC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B7D38"/>
    <w:multiLevelType w:val="hybridMultilevel"/>
    <w:tmpl w:val="2F2CEF94"/>
    <w:lvl w:ilvl="0" w:tplc="16B0B0D6">
      <w:start w:val="1"/>
      <w:numFmt w:val="bullet"/>
      <w:lvlText w:val="̵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944BD7"/>
    <w:multiLevelType w:val="hybridMultilevel"/>
    <w:tmpl w:val="F0327836"/>
    <w:lvl w:ilvl="0" w:tplc="8C7AC2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E36F2B"/>
    <w:multiLevelType w:val="hybridMultilevel"/>
    <w:tmpl w:val="6234D4EE"/>
    <w:lvl w:ilvl="0" w:tplc="286AB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20355F"/>
    <w:multiLevelType w:val="hybridMultilevel"/>
    <w:tmpl w:val="757C8CD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1C3F63"/>
    <w:multiLevelType w:val="hybridMultilevel"/>
    <w:tmpl w:val="FAA07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DA8E94">
      <w:start w:val="59"/>
      <w:numFmt w:val="bullet"/>
      <w:lvlText w:val="•"/>
      <w:lvlJc w:val="left"/>
      <w:pPr>
        <w:ind w:left="1845" w:hanging="76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7042E5"/>
    <w:multiLevelType w:val="hybridMultilevel"/>
    <w:tmpl w:val="0B9E0470"/>
    <w:lvl w:ilvl="0" w:tplc="9EA2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38462FE"/>
    <w:multiLevelType w:val="hybridMultilevel"/>
    <w:tmpl w:val="8E084C6C"/>
    <w:lvl w:ilvl="0" w:tplc="86641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A174E"/>
    <w:multiLevelType w:val="multilevel"/>
    <w:tmpl w:val="9B988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8"/>
  </w:num>
  <w:num w:numId="6">
    <w:abstractNumId w:val="10"/>
  </w:num>
  <w:num w:numId="7">
    <w:abstractNumId w:val="4"/>
  </w:num>
  <w:num w:numId="8">
    <w:abstractNumId w:val="2"/>
  </w:num>
  <w:num w:numId="9">
    <w:abstractNumId w:val="6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4"/>
  </w:num>
  <w:num w:numId="15">
    <w:abstractNumId w:val="5"/>
  </w:num>
  <w:num w:numId="16">
    <w:abstractNumId w:val="1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BD"/>
    <w:rsid w:val="000156B7"/>
    <w:rsid w:val="00027C5B"/>
    <w:rsid w:val="000312CB"/>
    <w:rsid w:val="0004367C"/>
    <w:rsid w:val="0007787C"/>
    <w:rsid w:val="00092B48"/>
    <w:rsid w:val="00107B93"/>
    <w:rsid w:val="0011574B"/>
    <w:rsid w:val="001825B5"/>
    <w:rsid w:val="00185C75"/>
    <w:rsid w:val="001A794F"/>
    <w:rsid w:val="001E6498"/>
    <w:rsid w:val="00203149"/>
    <w:rsid w:val="002078D8"/>
    <w:rsid w:val="00225663"/>
    <w:rsid w:val="002322C1"/>
    <w:rsid w:val="00240D58"/>
    <w:rsid w:val="002B1D1F"/>
    <w:rsid w:val="002B6466"/>
    <w:rsid w:val="002D3F42"/>
    <w:rsid w:val="002E0093"/>
    <w:rsid w:val="002E22FA"/>
    <w:rsid w:val="003155A8"/>
    <w:rsid w:val="00325301"/>
    <w:rsid w:val="00326D7D"/>
    <w:rsid w:val="003425EC"/>
    <w:rsid w:val="003508BD"/>
    <w:rsid w:val="003714EA"/>
    <w:rsid w:val="00385A46"/>
    <w:rsid w:val="00397B46"/>
    <w:rsid w:val="003B25CE"/>
    <w:rsid w:val="003B4E71"/>
    <w:rsid w:val="003C4F95"/>
    <w:rsid w:val="003C72D1"/>
    <w:rsid w:val="003D518B"/>
    <w:rsid w:val="00410B23"/>
    <w:rsid w:val="00437D22"/>
    <w:rsid w:val="004601C0"/>
    <w:rsid w:val="00461E62"/>
    <w:rsid w:val="004B07C8"/>
    <w:rsid w:val="004D1358"/>
    <w:rsid w:val="004D6132"/>
    <w:rsid w:val="005863C2"/>
    <w:rsid w:val="005D5754"/>
    <w:rsid w:val="005E49BF"/>
    <w:rsid w:val="00613666"/>
    <w:rsid w:val="00616139"/>
    <w:rsid w:val="00620D08"/>
    <w:rsid w:val="0063133C"/>
    <w:rsid w:val="0063731B"/>
    <w:rsid w:val="00637685"/>
    <w:rsid w:val="006514DC"/>
    <w:rsid w:val="00667E6D"/>
    <w:rsid w:val="006929B4"/>
    <w:rsid w:val="006949A3"/>
    <w:rsid w:val="0069602A"/>
    <w:rsid w:val="00697D50"/>
    <w:rsid w:val="006A56DD"/>
    <w:rsid w:val="006B4FA3"/>
    <w:rsid w:val="006B7758"/>
    <w:rsid w:val="006C62E4"/>
    <w:rsid w:val="006D36C5"/>
    <w:rsid w:val="00706F80"/>
    <w:rsid w:val="007300F9"/>
    <w:rsid w:val="007374D7"/>
    <w:rsid w:val="0074203D"/>
    <w:rsid w:val="00746216"/>
    <w:rsid w:val="0075024D"/>
    <w:rsid w:val="007534C0"/>
    <w:rsid w:val="0076238C"/>
    <w:rsid w:val="00781BA9"/>
    <w:rsid w:val="00783520"/>
    <w:rsid w:val="00790972"/>
    <w:rsid w:val="00794472"/>
    <w:rsid w:val="007B12C8"/>
    <w:rsid w:val="007E1138"/>
    <w:rsid w:val="007F2692"/>
    <w:rsid w:val="00803AE5"/>
    <w:rsid w:val="00811A3A"/>
    <w:rsid w:val="00817355"/>
    <w:rsid w:val="00821898"/>
    <w:rsid w:val="008238E5"/>
    <w:rsid w:val="008429F2"/>
    <w:rsid w:val="00856631"/>
    <w:rsid w:val="00863D61"/>
    <w:rsid w:val="008753DA"/>
    <w:rsid w:val="00896A8E"/>
    <w:rsid w:val="008A68D0"/>
    <w:rsid w:val="008B6B6D"/>
    <w:rsid w:val="008C73E0"/>
    <w:rsid w:val="008D1A87"/>
    <w:rsid w:val="008D3AA6"/>
    <w:rsid w:val="008E301E"/>
    <w:rsid w:val="008E34D4"/>
    <w:rsid w:val="008E5135"/>
    <w:rsid w:val="009077FD"/>
    <w:rsid w:val="00907804"/>
    <w:rsid w:val="00912BD0"/>
    <w:rsid w:val="009144A6"/>
    <w:rsid w:val="00915083"/>
    <w:rsid w:val="00924A5F"/>
    <w:rsid w:val="009734E1"/>
    <w:rsid w:val="00984663"/>
    <w:rsid w:val="009A2C13"/>
    <w:rsid w:val="009B77DF"/>
    <w:rsid w:val="009B7BBD"/>
    <w:rsid w:val="009C131A"/>
    <w:rsid w:val="009D7AFB"/>
    <w:rsid w:val="009E4AA7"/>
    <w:rsid w:val="00A76A68"/>
    <w:rsid w:val="00A817B7"/>
    <w:rsid w:val="00AB0758"/>
    <w:rsid w:val="00AF5961"/>
    <w:rsid w:val="00B0660F"/>
    <w:rsid w:val="00B36D83"/>
    <w:rsid w:val="00B50ADF"/>
    <w:rsid w:val="00B53196"/>
    <w:rsid w:val="00B55401"/>
    <w:rsid w:val="00B5754F"/>
    <w:rsid w:val="00B61DF7"/>
    <w:rsid w:val="00B77FD2"/>
    <w:rsid w:val="00BA6BAC"/>
    <w:rsid w:val="00BD7169"/>
    <w:rsid w:val="00C00CF2"/>
    <w:rsid w:val="00C1148C"/>
    <w:rsid w:val="00C22CB6"/>
    <w:rsid w:val="00C5108C"/>
    <w:rsid w:val="00C51C93"/>
    <w:rsid w:val="00C8516D"/>
    <w:rsid w:val="00CD5A60"/>
    <w:rsid w:val="00CE76AA"/>
    <w:rsid w:val="00D13CFA"/>
    <w:rsid w:val="00D20AC8"/>
    <w:rsid w:val="00D2114D"/>
    <w:rsid w:val="00D359B8"/>
    <w:rsid w:val="00D550E9"/>
    <w:rsid w:val="00D62DDB"/>
    <w:rsid w:val="00D86501"/>
    <w:rsid w:val="00D95A06"/>
    <w:rsid w:val="00E32C3A"/>
    <w:rsid w:val="00E342F2"/>
    <w:rsid w:val="00E66DE2"/>
    <w:rsid w:val="00E66E66"/>
    <w:rsid w:val="00E93CD7"/>
    <w:rsid w:val="00EC4794"/>
    <w:rsid w:val="00F01426"/>
    <w:rsid w:val="00F605F4"/>
    <w:rsid w:val="00F60FF5"/>
    <w:rsid w:val="00F63003"/>
    <w:rsid w:val="00F6423D"/>
    <w:rsid w:val="00F65E9B"/>
    <w:rsid w:val="00F732D6"/>
    <w:rsid w:val="00F95265"/>
    <w:rsid w:val="00FA239B"/>
    <w:rsid w:val="00FA25D5"/>
    <w:rsid w:val="00FB6819"/>
    <w:rsid w:val="00FC0C3D"/>
    <w:rsid w:val="00FC1E54"/>
    <w:rsid w:val="00FC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uiPriority w:val="59"/>
    <w:rsid w:val="009C131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185C75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rsid w:val="001825B5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AB0758"/>
    <w:pPr>
      <w:spacing w:line="240" w:lineRule="auto"/>
      <w:ind w:left="0" w:firstLine="0"/>
      <w:jc w:val="left"/>
    </w:pPr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AB0758"/>
    <w:pPr>
      <w:spacing w:line="240" w:lineRule="auto"/>
      <w:ind w:left="0" w:firstLine="0"/>
      <w:jc w:val="left"/>
    </w:pPr>
    <w:rPr>
      <w:rFonts w:ascii="Times New Roman" w:eastAsia="Calibri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B0758"/>
    <w:rPr>
      <w:rFonts w:ascii="Times New Roman" w:eastAsia="Calibri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B0758"/>
    <w:rPr>
      <w:vertAlign w:val="superscript"/>
    </w:rPr>
  </w:style>
  <w:style w:type="paragraph" w:styleId="ac">
    <w:name w:val="List Paragraph"/>
    <w:basedOn w:val="a"/>
    <w:uiPriority w:val="34"/>
    <w:qFormat/>
    <w:rsid w:val="00AB07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0660F"/>
  </w:style>
  <w:style w:type="paragraph" w:styleId="a5">
    <w:name w:val="footer"/>
    <w:basedOn w:val="a"/>
    <w:link w:val="a6"/>
    <w:uiPriority w:val="99"/>
    <w:semiHidden/>
    <w:unhideWhenUsed/>
    <w:rsid w:val="00B0660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0660F"/>
  </w:style>
  <w:style w:type="table" w:customStyle="1" w:styleId="1">
    <w:name w:val="Сетка таблицы1"/>
    <w:basedOn w:val="a1"/>
    <w:next w:val="a7"/>
    <w:rsid w:val="00B0660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B066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1"/>
    <w:next w:val="a7"/>
    <w:rsid w:val="002E22F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rsid w:val="008429F2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637685"/>
    <w:rPr>
      <w:color w:val="0563C1" w:themeColor="hyperlink"/>
      <w:u w:val="single"/>
    </w:rPr>
  </w:style>
  <w:style w:type="character" w:customStyle="1" w:styleId="c4">
    <w:name w:val="c4"/>
    <w:basedOn w:val="a0"/>
    <w:rsid w:val="0063133C"/>
  </w:style>
  <w:style w:type="table" w:customStyle="1" w:styleId="3">
    <w:name w:val="Сетка таблицы3"/>
    <w:basedOn w:val="a1"/>
    <w:next w:val="a7"/>
    <w:uiPriority w:val="59"/>
    <w:rsid w:val="009C131A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185C75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7"/>
    <w:rsid w:val="001825B5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rsid w:val="00AB0758"/>
    <w:pPr>
      <w:spacing w:line="240" w:lineRule="auto"/>
      <w:ind w:left="0" w:firstLine="0"/>
      <w:jc w:val="left"/>
    </w:pPr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aa"/>
    <w:uiPriority w:val="99"/>
    <w:semiHidden/>
    <w:unhideWhenUsed/>
    <w:rsid w:val="00AB0758"/>
    <w:pPr>
      <w:spacing w:line="240" w:lineRule="auto"/>
      <w:ind w:left="0" w:firstLine="0"/>
      <w:jc w:val="left"/>
    </w:pPr>
    <w:rPr>
      <w:rFonts w:ascii="Times New Roman" w:eastAsia="Calibri" w:hAnsi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B0758"/>
    <w:rPr>
      <w:rFonts w:ascii="Times New Roman" w:eastAsia="Calibri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B0758"/>
    <w:rPr>
      <w:vertAlign w:val="superscript"/>
    </w:rPr>
  </w:style>
  <w:style w:type="paragraph" w:styleId="ac">
    <w:name w:val="List Paragraph"/>
    <w:basedOn w:val="a"/>
    <w:uiPriority w:val="34"/>
    <w:qFormat/>
    <w:rsid w:val="00AB0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</cp:lastModifiedBy>
  <cp:revision>88</cp:revision>
  <dcterms:created xsi:type="dcterms:W3CDTF">2021-08-31T10:31:00Z</dcterms:created>
  <dcterms:modified xsi:type="dcterms:W3CDTF">2023-06-19T13:48:00Z</dcterms:modified>
</cp:coreProperties>
</file>